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DFC3" w14:textId="77777777" w:rsidR="00FB0302" w:rsidRDefault="00FB0302" w:rsidP="00FB0302">
      <w:pPr>
        <w:rPr>
          <w:rFonts w:ascii="Arial" w:hAnsi="Arial" w:cs="Arial"/>
        </w:rPr>
      </w:pPr>
      <w:r>
        <w:rPr>
          <w:noProof/>
          <w:color w:val="000000"/>
          <w:lang w:eastAsia="el-GR"/>
        </w:rPr>
        <w:drawing>
          <wp:inline distT="0" distB="0" distL="0" distR="0" wp14:anchorId="1029F83F" wp14:editId="3525525B">
            <wp:extent cx="485775" cy="4857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bl>
      <w:tblPr>
        <w:tblW w:w="0" w:type="auto"/>
        <w:tblLook w:val="00A0" w:firstRow="1" w:lastRow="0" w:firstColumn="1" w:lastColumn="0" w:noHBand="0" w:noVBand="0"/>
      </w:tblPr>
      <w:tblGrid>
        <w:gridCol w:w="5373"/>
        <w:gridCol w:w="3149"/>
      </w:tblGrid>
      <w:tr w:rsidR="00FB0302" w14:paraId="2FBA77FF" w14:textId="77777777" w:rsidTr="00FB0302">
        <w:trPr>
          <w:trHeight w:val="3491"/>
        </w:trPr>
        <w:tc>
          <w:tcPr>
            <w:tcW w:w="5688" w:type="dxa"/>
            <w:hideMark/>
          </w:tcPr>
          <w:p w14:paraId="49B1038C" w14:textId="77777777" w:rsidR="00FB0302" w:rsidRDefault="00FB0302">
            <w:pPr>
              <w:tabs>
                <w:tab w:val="left" w:pos="1134"/>
                <w:tab w:val="left" w:pos="1276"/>
              </w:tabs>
              <w:spacing w:after="20"/>
              <w:rPr>
                <w:rFonts w:ascii="Arial" w:hAnsi="Arial" w:cs="Arial"/>
                <w:b/>
              </w:rPr>
            </w:pPr>
            <w:r>
              <w:rPr>
                <w:rFonts w:ascii="Arial" w:hAnsi="Arial" w:cs="Arial"/>
                <w:b/>
              </w:rPr>
              <w:t xml:space="preserve">                 ΕΛΛΗΝΙΚΗ ΔΗΜΟΚΡΑΤΙΑ</w:t>
            </w:r>
          </w:p>
          <w:p w14:paraId="26E1E52E" w14:textId="77777777" w:rsidR="00FB0302" w:rsidRDefault="00FB0302">
            <w:pPr>
              <w:tabs>
                <w:tab w:val="left" w:pos="1134"/>
                <w:tab w:val="left" w:pos="1276"/>
              </w:tabs>
              <w:ind w:left="-142"/>
              <w:rPr>
                <w:rFonts w:ascii="Arial" w:hAnsi="Arial" w:cs="Arial"/>
                <w:b/>
                <w:sz w:val="20"/>
                <w:szCs w:val="20"/>
              </w:rPr>
            </w:pPr>
            <w:r>
              <w:rPr>
                <w:rFonts w:ascii="Arial" w:hAnsi="Arial" w:cs="Arial"/>
                <w:b/>
                <w:sz w:val="20"/>
                <w:szCs w:val="20"/>
              </w:rPr>
              <w:t xml:space="preserve">       ΥΠΟΥΡΓΕΙΟ  ΠΑΙΔΕΙΑΣ Κ</w:t>
            </w:r>
            <w:r>
              <w:rPr>
                <w:rFonts w:ascii="Arial" w:hAnsi="Arial" w:cs="Arial"/>
                <w:b/>
                <w:sz w:val="20"/>
                <w:szCs w:val="20"/>
                <w:lang w:val="en-US"/>
              </w:rPr>
              <w:t>AI</w:t>
            </w:r>
            <w:r>
              <w:rPr>
                <w:rFonts w:ascii="Arial" w:hAnsi="Arial" w:cs="Arial"/>
                <w:b/>
                <w:sz w:val="20"/>
                <w:szCs w:val="20"/>
              </w:rPr>
              <w:t xml:space="preserve">ΘΡΗΣΚΕΥΜΑΤΩΝ </w:t>
            </w:r>
          </w:p>
          <w:p w14:paraId="4321EEF3" w14:textId="77777777" w:rsidR="00FB0302" w:rsidRDefault="00FB0302">
            <w:pPr>
              <w:tabs>
                <w:tab w:val="left" w:pos="1134"/>
                <w:tab w:val="left" w:pos="1276"/>
              </w:tabs>
              <w:ind w:left="-142"/>
              <w:rPr>
                <w:rFonts w:ascii="Arial" w:hAnsi="Arial" w:cs="Arial"/>
                <w:b/>
                <w:sz w:val="24"/>
                <w:szCs w:val="24"/>
              </w:rPr>
            </w:pPr>
          </w:p>
          <w:p w14:paraId="07D8C6EF" w14:textId="77777777" w:rsidR="00FB0302" w:rsidRDefault="00FB0302">
            <w:pPr>
              <w:tabs>
                <w:tab w:val="left" w:pos="1134"/>
                <w:tab w:val="left" w:pos="1276"/>
              </w:tabs>
              <w:ind w:left="-142"/>
              <w:jc w:val="center"/>
              <w:rPr>
                <w:rFonts w:ascii="Arial" w:hAnsi="Arial" w:cs="Arial"/>
                <w:b/>
              </w:rPr>
            </w:pPr>
            <w:r>
              <w:rPr>
                <w:rFonts w:ascii="Arial" w:hAnsi="Arial" w:cs="Arial"/>
                <w:b/>
              </w:rPr>
              <w:t>------------------------------------------------------------------</w:t>
            </w:r>
          </w:p>
          <w:p w14:paraId="22546C75" w14:textId="77777777" w:rsidR="00FB0302" w:rsidRDefault="00FB0302">
            <w:pPr>
              <w:tabs>
                <w:tab w:val="left" w:pos="1134"/>
                <w:tab w:val="left" w:pos="1276"/>
              </w:tabs>
              <w:spacing w:before="80"/>
              <w:rPr>
                <w:rFonts w:ascii="Arial" w:hAnsi="Arial" w:cs="Arial"/>
                <w:b/>
                <w:sz w:val="20"/>
                <w:szCs w:val="20"/>
              </w:rPr>
            </w:pPr>
            <w:r>
              <w:rPr>
                <w:rFonts w:ascii="Arial" w:hAnsi="Arial" w:cs="Arial"/>
                <w:b/>
                <w:sz w:val="20"/>
                <w:szCs w:val="20"/>
              </w:rPr>
              <w:t>ΠΕΡΙΦΕΡΕΙΑΚΗ Δ/ΝΣΗ Π. &amp; Δ. ΕΚΠ/ΣΗΣ ΑΤΤΙΚΗΣ</w:t>
            </w:r>
          </w:p>
          <w:p w14:paraId="1BD18FBC" w14:textId="77777777" w:rsidR="00FB0302" w:rsidRDefault="00FB0302">
            <w:pPr>
              <w:tabs>
                <w:tab w:val="left" w:pos="1134"/>
                <w:tab w:val="left" w:pos="1276"/>
              </w:tabs>
              <w:ind w:left="-142"/>
              <w:rPr>
                <w:rFonts w:ascii="Arial" w:hAnsi="Arial" w:cs="Arial"/>
                <w:b/>
                <w:sz w:val="20"/>
                <w:szCs w:val="20"/>
              </w:rPr>
            </w:pPr>
            <w:r>
              <w:rPr>
                <w:rFonts w:ascii="Arial" w:hAnsi="Arial" w:cs="Arial"/>
                <w:b/>
                <w:sz w:val="20"/>
                <w:szCs w:val="20"/>
              </w:rPr>
              <w:t xml:space="preserve">        Δ/ΝΣΗ Δ/ΘΜΙΑΣ ΕΚΠ/ΣΗΣ ΑΝΑΤ. ΑΤΤΙΚΗΣ</w:t>
            </w:r>
          </w:p>
          <w:p w14:paraId="5183E0DC" w14:textId="77777777" w:rsidR="00FB0302" w:rsidRDefault="00FB0302">
            <w:pPr>
              <w:tabs>
                <w:tab w:val="left" w:pos="1134"/>
                <w:tab w:val="left" w:pos="1276"/>
              </w:tabs>
              <w:ind w:firstLine="720"/>
              <w:rPr>
                <w:rFonts w:ascii="Arial" w:hAnsi="Arial" w:cs="Arial"/>
                <w:b/>
                <w:sz w:val="20"/>
                <w:szCs w:val="20"/>
              </w:rPr>
            </w:pPr>
            <w:r>
              <w:rPr>
                <w:rFonts w:ascii="Arial" w:hAnsi="Arial" w:cs="Arial"/>
                <w:b/>
                <w:sz w:val="20"/>
                <w:szCs w:val="20"/>
              </w:rPr>
              <w:t xml:space="preserve">     ΓΕΝΙΚΟ ΛΥΚΕΙΟ ΛΑΥΡΙΟΥ</w:t>
            </w:r>
          </w:p>
          <w:tbl>
            <w:tblPr>
              <w:tblW w:w="0" w:type="auto"/>
              <w:tblLook w:val="00A0" w:firstRow="1" w:lastRow="0" w:firstColumn="1" w:lastColumn="0" w:noHBand="0" w:noVBand="0"/>
            </w:tblPr>
            <w:tblGrid>
              <w:gridCol w:w="1542"/>
              <w:gridCol w:w="3514"/>
            </w:tblGrid>
            <w:tr w:rsidR="00FB0302" w14:paraId="57A7EF96" w14:textId="77777777">
              <w:trPr>
                <w:trHeight w:val="112"/>
              </w:trPr>
              <w:tc>
                <w:tcPr>
                  <w:tcW w:w="1542" w:type="dxa"/>
                  <w:hideMark/>
                </w:tcPr>
                <w:p w14:paraId="4B562F4A" w14:textId="77777777" w:rsidR="00FB0302" w:rsidRDefault="00FB0302">
                  <w:pPr>
                    <w:spacing w:before="60"/>
                    <w:rPr>
                      <w:rFonts w:ascii="Arial" w:hAnsi="Arial" w:cs="Arial"/>
                      <w:sz w:val="24"/>
                      <w:szCs w:val="24"/>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Pr>
                      <w:rFonts w:ascii="Arial" w:hAnsi="Arial" w:cs="Arial"/>
                      <w:sz w:val="20"/>
                      <w:szCs w:val="20"/>
                    </w:rPr>
                    <w:t>:</w:t>
                  </w:r>
                </w:p>
              </w:tc>
              <w:tc>
                <w:tcPr>
                  <w:tcW w:w="3514" w:type="dxa"/>
                  <w:hideMark/>
                </w:tcPr>
                <w:p w14:paraId="4460FBC8" w14:textId="77777777" w:rsidR="00FB0302" w:rsidRDefault="00FB0302">
                  <w:pPr>
                    <w:spacing w:before="60"/>
                    <w:rPr>
                      <w:rFonts w:ascii="Arial" w:hAnsi="Arial" w:cs="Arial"/>
                      <w:sz w:val="20"/>
                      <w:szCs w:val="20"/>
                    </w:rPr>
                  </w:pPr>
                  <w:r>
                    <w:rPr>
                      <w:rFonts w:ascii="Arial" w:hAnsi="Arial" w:cs="Arial"/>
                      <w:sz w:val="20"/>
                      <w:szCs w:val="20"/>
                    </w:rPr>
                    <w:t>Α ΚΟΡΔΕΛΑ 4, ΛΑΥΡΙΟ,  19500</w:t>
                  </w:r>
                </w:p>
              </w:tc>
            </w:tr>
            <w:tr w:rsidR="00FB0302" w14:paraId="690E9A9E" w14:textId="77777777">
              <w:trPr>
                <w:trHeight w:val="118"/>
              </w:trPr>
              <w:tc>
                <w:tcPr>
                  <w:tcW w:w="1542" w:type="dxa"/>
                  <w:hideMark/>
                </w:tcPr>
                <w:p w14:paraId="609F35B7" w14:textId="77777777" w:rsidR="00FB0302" w:rsidRDefault="00FB0302">
                  <w:pPr>
                    <w:spacing w:before="60"/>
                    <w:rPr>
                      <w:rFonts w:ascii="Arial" w:hAnsi="Arial" w:cs="Arial"/>
                      <w:color w:val="000000"/>
                      <w:sz w:val="20"/>
                      <w:szCs w:val="20"/>
                    </w:rPr>
                  </w:pPr>
                  <w:r>
                    <w:rPr>
                      <w:rFonts w:ascii="Arial" w:hAnsi="Arial" w:cs="Arial"/>
                      <w:color w:val="000000"/>
                      <w:sz w:val="20"/>
                      <w:szCs w:val="20"/>
                    </w:rPr>
                    <w:t>Δήμος</w:t>
                  </w:r>
                </w:p>
              </w:tc>
              <w:tc>
                <w:tcPr>
                  <w:tcW w:w="3514" w:type="dxa"/>
                  <w:hideMark/>
                </w:tcPr>
                <w:p w14:paraId="56DCA0B8" w14:textId="77777777" w:rsidR="00FB0302" w:rsidRDefault="00FB0302">
                  <w:pPr>
                    <w:spacing w:before="60"/>
                    <w:rPr>
                      <w:rFonts w:ascii="Arial" w:hAnsi="Arial" w:cs="Arial"/>
                      <w:color w:val="000000"/>
                      <w:sz w:val="20"/>
                      <w:szCs w:val="20"/>
                    </w:rPr>
                  </w:pPr>
                  <w:r>
                    <w:rPr>
                      <w:rFonts w:ascii="Arial" w:hAnsi="Arial" w:cs="Arial"/>
                      <w:color w:val="000000"/>
                      <w:sz w:val="20"/>
                      <w:szCs w:val="20"/>
                    </w:rPr>
                    <w:t>ΛΑΥΡΕΩΤΙΚΗΣ</w:t>
                  </w:r>
                </w:p>
              </w:tc>
            </w:tr>
            <w:tr w:rsidR="00FB0302" w14:paraId="4F0DF8CF" w14:textId="77777777">
              <w:trPr>
                <w:trHeight w:val="112"/>
              </w:trPr>
              <w:tc>
                <w:tcPr>
                  <w:tcW w:w="1542" w:type="dxa"/>
                  <w:hideMark/>
                </w:tcPr>
                <w:p w14:paraId="704E8F30" w14:textId="77777777" w:rsidR="00FB0302" w:rsidRDefault="00FB0302">
                  <w:pPr>
                    <w:spacing w:before="60"/>
                    <w:rPr>
                      <w:rFonts w:ascii="Arial" w:hAnsi="Arial" w:cs="Arial"/>
                      <w:sz w:val="20"/>
                      <w:szCs w:val="20"/>
                    </w:rPr>
                  </w:pPr>
                  <w:r>
                    <w:rPr>
                      <w:rFonts w:ascii="Arial" w:hAnsi="Arial" w:cs="Arial"/>
                      <w:color w:val="000000"/>
                      <w:sz w:val="20"/>
                      <w:szCs w:val="20"/>
                    </w:rPr>
                    <w:t>Τηλέφωνα:</w:t>
                  </w:r>
                </w:p>
              </w:tc>
              <w:tc>
                <w:tcPr>
                  <w:tcW w:w="3514" w:type="dxa"/>
                  <w:hideMark/>
                </w:tcPr>
                <w:p w14:paraId="10D824F1" w14:textId="77777777" w:rsidR="00FB0302" w:rsidRDefault="00FB0302">
                  <w:pPr>
                    <w:spacing w:before="60"/>
                    <w:rPr>
                      <w:rFonts w:ascii="Arial" w:hAnsi="Arial" w:cs="Arial"/>
                      <w:sz w:val="20"/>
                      <w:szCs w:val="20"/>
                    </w:rPr>
                  </w:pPr>
                  <w:r>
                    <w:rPr>
                      <w:rFonts w:ascii="Arial" w:hAnsi="Arial" w:cs="Arial"/>
                      <w:sz w:val="20"/>
                      <w:szCs w:val="20"/>
                    </w:rPr>
                    <w:t>2292023062,   2292026500</w:t>
                  </w:r>
                </w:p>
              </w:tc>
            </w:tr>
            <w:tr w:rsidR="00FB0302" w14:paraId="3BD7E245" w14:textId="77777777">
              <w:trPr>
                <w:trHeight w:val="112"/>
              </w:trPr>
              <w:tc>
                <w:tcPr>
                  <w:tcW w:w="1542" w:type="dxa"/>
                  <w:hideMark/>
                </w:tcPr>
                <w:p w14:paraId="660EED12" w14:textId="77777777" w:rsidR="00FB0302" w:rsidRDefault="00FB0302">
                  <w:pPr>
                    <w:spacing w:before="60"/>
                    <w:rPr>
                      <w:rFonts w:ascii="Arial" w:hAnsi="Arial" w:cs="Arial"/>
                      <w:color w:val="000000"/>
                      <w:sz w:val="20"/>
                      <w:szCs w:val="20"/>
                    </w:rPr>
                  </w:pPr>
                  <w:proofErr w:type="spellStart"/>
                  <w:r>
                    <w:rPr>
                      <w:rFonts w:ascii="Arial" w:hAnsi="Arial" w:cs="Arial"/>
                      <w:color w:val="000000"/>
                      <w:sz w:val="20"/>
                      <w:szCs w:val="20"/>
                    </w:rPr>
                    <w:t>Fax</w:t>
                  </w:r>
                  <w:proofErr w:type="spellEnd"/>
                  <w:r>
                    <w:rPr>
                      <w:rFonts w:ascii="Arial" w:hAnsi="Arial" w:cs="Arial"/>
                      <w:color w:val="000000"/>
                      <w:sz w:val="20"/>
                      <w:szCs w:val="20"/>
                    </w:rPr>
                    <w:t>:</w:t>
                  </w:r>
                </w:p>
              </w:tc>
              <w:tc>
                <w:tcPr>
                  <w:tcW w:w="3514" w:type="dxa"/>
                  <w:hideMark/>
                </w:tcPr>
                <w:p w14:paraId="65A9BD81" w14:textId="77777777" w:rsidR="00FB0302" w:rsidRDefault="00FB0302">
                  <w:pPr>
                    <w:spacing w:before="60"/>
                    <w:rPr>
                      <w:rFonts w:ascii="Arial" w:hAnsi="Arial" w:cs="Arial"/>
                      <w:color w:val="000000"/>
                      <w:sz w:val="20"/>
                      <w:szCs w:val="20"/>
                    </w:rPr>
                  </w:pPr>
                  <w:r>
                    <w:rPr>
                      <w:rFonts w:ascii="Arial" w:hAnsi="Arial" w:cs="Arial"/>
                      <w:color w:val="000000"/>
                      <w:sz w:val="20"/>
                      <w:szCs w:val="20"/>
                    </w:rPr>
                    <w:t>2292023062</w:t>
                  </w:r>
                </w:p>
              </w:tc>
            </w:tr>
            <w:tr w:rsidR="00FB0302" w14:paraId="2C4D3EB5" w14:textId="77777777">
              <w:trPr>
                <w:trHeight w:val="118"/>
              </w:trPr>
              <w:tc>
                <w:tcPr>
                  <w:tcW w:w="1542" w:type="dxa"/>
                  <w:hideMark/>
                </w:tcPr>
                <w:p w14:paraId="641033D3" w14:textId="77777777" w:rsidR="00FB0302" w:rsidRDefault="00FB0302">
                  <w:pPr>
                    <w:spacing w:before="60"/>
                    <w:rPr>
                      <w:rFonts w:ascii="Arial" w:hAnsi="Arial" w:cs="Arial"/>
                      <w:color w:val="000000"/>
                      <w:sz w:val="20"/>
                      <w:szCs w:val="20"/>
                    </w:rPr>
                  </w:pPr>
                  <w:r>
                    <w:rPr>
                      <w:rFonts w:ascii="Arial" w:hAnsi="Arial" w:cs="Arial"/>
                      <w:color w:val="000000"/>
                      <w:sz w:val="20"/>
                      <w:szCs w:val="20"/>
                    </w:rPr>
                    <w:t>Πληροφορίες:</w:t>
                  </w:r>
                </w:p>
              </w:tc>
              <w:tc>
                <w:tcPr>
                  <w:tcW w:w="3514" w:type="dxa"/>
                  <w:hideMark/>
                </w:tcPr>
                <w:p w14:paraId="5CA11FC9" w14:textId="77777777" w:rsidR="00FB0302" w:rsidRDefault="00FB0302">
                  <w:pPr>
                    <w:spacing w:before="60"/>
                    <w:rPr>
                      <w:rFonts w:ascii="Arial" w:hAnsi="Arial" w:cs="Arial"/>
                      <w:color w:val="000000"/>
                      <w:sz w:val="20"/>
                      <w:szCs w:val="20"/>
                    </w:rPr>
                  </w:pPr>
                  <w:proofErr w:type="spellStart"/>
                  <w:r>
                    <w:rPr>
                      <w:rFonts w:ascii="Arial" w:hAnsi="Arial" w:cs="Arial"/>
                      <w:color w:val="000000"/>
                      <w:sz w:val="20"/>
                      <w:szCs w:val="20"/>
                    </w:rPr>
                    <w:t>Τσαλιαγκός</w:t>
                  </w:r>
                  <w:proofErr w:type="spellEnd"/>
                  <w:r>
                    <w:rPr>
                      <w:rFonts w:ascii="Arial" w:hAnsi="Arial" w:cs="Arial"/>
                      <w:color w:val="000000"/>
                      <w:sz w:val="20"/>
                      <w:szCs w:val="20"/>
                    </w:rPr>
                    <w:t xml:space="preserve"> Πέτρος</w:t>
                  </w:r>
                </w:p>
              </w:tc>
            </w:tr>
            <w:tr w:rsidR="00FB0302" w14:paraId="13A6D4D8" w14:textId="77777777">
              <w:trPr>
                <w:trHeight w:val="690"/>
              </w:trPr>
              <w:tc>
                <w:tcPr>
                  <w:tcW w:w="1542" w:type="dxa"/>
                  <w:hideMark/>
                </w:tcPr>
                <w:p w14:paraId="2A6B73AE" w14:textId="77777777" w:rsidR="00FB0302" w:rsidRDefault="00FB0302">
                  <w:pPr>
                    <w:spacing w:before="60"/>
                    <w:rPr>
                      <w:rFonts w:ascii="Arial" w:hAnsi="Arial" w:cs="Arial"/>
                      <w:color w:val="000000"/>
                      <w:sz w:val="20"/>
                      <w:szCs w:val="20"/>
                    </w:rPr>
                  </w:pPr>
                  <w:r>
                    <w:rPr>
                      <w:rFonts w:ascii="Arial" w:hAnsi="Arial" w:cs="Arial"/>
                      <w:color w:val="000000"/>
                      <w:sz w:val="20"/>
                      <w:szCs w:val="20"/>
                      <w:lang w:val="en-US"/>
                    </w:rPr>
                    <w:t>Email</w:t>
                  </w:r>
                  <w:r>
                    <w:rPr>
                      <w:rFonts w:ascii="Arial" w:hAnsi="Arial" w:cs="Arial"/>
                      <w:color w:val="000000"/>
                      <w:sz w:val="20"/>
                      <w:szCs w:val="20"/>
                    </w:rPr>
                    <w:t>:</w:t>
                  </w:r>
                </w:p>
              </w:tc>
              <w:tc>
                <w:tcPr>
                  <w:tcW w:w="3514" w:type="dxa"/>
                </w:tcPr>
                <w:p w14:paraId="7741B073" w14:textId="77777777" w:rsidR="00FB0302" w:rsidRDefault="00167E8B">
                  <w:pPr>
                    <w:spacing w:before="60"/>
                    <w:rPr>
                      <w:rFonts w:ascii="Arial" w:hAnsi="Arial" w:cs="Arial"/>
                      <w:color w:val="000000"/>
                      <w:sz w:val="20"/>
                      <w:szCs w:val="20"/>
                    </w:rPr>
                  </w:pPr>
                  <w:hyperlink r:id="rId5" w:history="1">
                    <w:r w:rsidR="00FB0302">
                      <w:rPr>
                        <w:rStyle w:val="-"/>
                        <w:rFonts w:ascii="Arial" w:hAnsi="Arial" w:cs="Arial"/>
                        <w:sz w:val="20"/>
                        <w:szCs w:val="20"/>
                        <w:lang w:val="en-US"/>
                      </w:rPr>
                      <w:t>mail</w:t>
                    </w:r>
                    <w:r w:rsidR="00FB0302">
                      <w:rPr>
                        <w:rStyle w:val="-"/>
                        <w:rFonts w:ascii="Arial" w:hAnsi="Arial" w:cs="Arial"/>
                        <w:sz w:val="20"/>
                        <w:szCs w:val="20"/>
                      </w:rPr>
                      <w:t>@</w:t>
                    </w:r>
                    <w:proofErr w:type="spellStart"/>
                    <w:r w:rsidR="00FB0302">
                      <w:rPr>
                        <w:rStyle w:val="-"/>
                        <w:rFonts w:ascii="Arial" w:hAnsi="Arial" w:cs="Arial"/>
                        <w:sz w:val="20"/>
                        <w:szCs w:val="20"/>
                        <w:lang w:val="en-US"/>
                      </w:rPr>
                      <w:t>lyk</w:t>
                    </w:r>
                    <w:proofErr w:type="spellEnd"/>
                    <w:r w:rsidR="00FB0302">
                      <w:rPr>
                        <w:rStyle w:val="-"/>
                        <w:rFonts w:ascii="Arial" w:hAnsi="Arial" w:cs="Arial"/>
                        <w:sz w:val="20"/>
                        <w:szCs w:val="20"/>
                      </w:rPr>
                      <w:t>-</w:t>
                    </w:r>
                    <w:proofErr w:type="spellStart"/>
                    <w:r w:rsidR="00FB0302">
                      <w:rPr>
                        <w:rStyle w:val="-"/>
                        <w:rFonts w:ascii="Arial" w:hAnsi="Arial" w:cs="Arial"/>
                        <w:sz w:val="20"/>
                        <w:szCs w:val="20"/>
                        <w:lang w:val="en-US"/>
                      </w:rPr>
                      <w:t>lavriou</w:t>
                    </w:r>
                    <w:proofErr w:type="spellEnd"/>
                    <w:r w:rsidR="00FB0302">
                      <w:rPr>
                        <w:rStyle w:val="-"/>
                        <w:rFonts w:ascii="Arial" w:hAnsi="Arial" w:cs="Arial"/>
                        <w:sz w:val="20"/>
                        <w:szCs w:val="20"/>
                      </w:rPr>
                      <w:t>.</w:t>
                    </w:r>
                    <w:proofErr w:type="spellStart"/>
                    <w:r w:rsidR="00FB0302">
                      <w:rPr>
                        <w:rStyle w:val="-"/>
                        <w:rFonts w:ascii="Arial" w:hAnsi="Arial" w:cs="Arial"/>
                        <w:sz w:val="20"/>
                        <w:szCs w:val="20"/>
                        <w:lang w:val="en-US"/>
                      </w:rPr>
                      <w:t>att</w:t>
                    </w:r>
                    <w:proofErr w:type="spellEnd"/>
                    <w:r w:rsidR="00FB0302">
                      <w:rPr>
                        <w:rStyle w:val="-"/>
                        <w:rFonts w:ascii="Arial" w:hAnsi="Arial" w:cs="Arial"/>
                        <w:sz w:val="20"/>
                        <w:szCs w:val="20"/>
                      </w:rPr>
                      <w:t>.</w:t>
                    </w:r>
                    <w:r w:rsidR="00FB0302">
                      <w:rPr>
                        <w:rStyle w:val="-"/>
                        <w:rFonts w:ascii="Arial" w:hAnsi="Arial" w:cs="Arial"/>
                        <w:sz w:val="20"/>
                        <w:szCs w:val="20"/>
                        <w:lang w:val="en-US"/>
                      </w:rPr>
                      <w:t>sch</w:t>
                    </w:r>
                    <w:r w:rsidR="00FB0302">
                      <w:rPr>
                        <w:rStyle w:val="-"/>
                        <w:rFonts w:ascii="Arial" w:hAnsi="Arial" w:cs="Arial"/>
                        <w:sz w:val="20"/>
                        <w:szCs w:val="20"/>
                      </w:rPr>
                      <w:t>.</w:t>
                    </w:r>
                    <w:r w:rsidR="00FB0302">
                      <w:rPr>
                        <w:rStyle w:val="-"/>
                        <w:rFonts w:ascii="Arial" w:hAnsi="Arial" w:cs="Arial"/>
                        <w:sz w:val="20"/>
                        <w:szCs w:val="20"/>
                        <w:lang w:val="en-US"/>
                      </w:rPr>
                      <w:t>gr</w:t>
                    </w:r>
                  </w:hyperlink>
                </w:p>
                <w:p w14:paraId="2E1B2E9B" w14:textId="77777777" w:rsidR="00FB0302" w:rsidRDefault="00FB0302">
                  <w:pPr>
                    <w:spacing w:before="60"/>
                    <w:rPr>
                      <w:rFonts w:ascii="Arial" w:hAnsi="Arial" w:cs="Arial"/>
                      <w:color w:val="000000"/>
                      <w:sz w:val="20"/>
                      <w:szCs w:val="20"/>
                    </w:rPr>
                  </w:pPr>
                </w:p>
                <w:p w14:paraId="63D7A97A" w14:textId="77777777" w:rsidR="00FB0302" w:rsidRDefault="00FB0302">
                  <w:pPr>
                    <w:spacing w:before="60"/>
                    <w:rPr>
                      <w:rFonts w:ascii="Arial" w:hAnsi="Arial" w:cs="Arial"/>
                      <w:color w:val="000000"/>
                      <w:sz w:val="20"/>
                      <w:szCs w:val="20"/>
                    </w:rPr>
                  </w:pPr>
                </w:p>
                <w:p w14:paraId="638D9DDC" w14:textId="77777777" w:rsidR="00FB0302" w:rsidRDefault="00FB0302">
                  <w:pPr>
                    <w:spacing w:before="60"/>
                    <w:rPr>
                      <w:rFonts w:ascii="Arial" w:hAnsi="Arial" w:cs="Arial"/>
                      <w:color w:val="000000"/>
                      <w:sz w:val="20"/>
                      <w:szCs w:val="20"/>
                    </w:rPr>
                  </w:pPr>
                </w:p>
                <w:p w14:paraId="4AEDFA61" w14:textId="77777777" w:rsidR="00FB0302" w:rsidRDefault="00FB0302">
                  <w:pPr>
                    <w:spacing w:before="60"/>
                    <w:rPr>
                      <w:rFonts w:ascii="Arial" w:hAnsi="Arial" w:cs="Arial"/>
                      <w:color w:val="000000"/>
                      <w:sz w:val="20"/>
                      <w:szCs w:val="20"/>
                    </w:rPr>
                  </w:pPr>
                </w:p>
                <w:p w14:paraId="26AB45F0" w14:textId="77777777" w:rsidR="00FB0302" w:rsidRDefault="00FB0302">
                  <w:pPr>
                    <w:spacing w:before="60"/>
                    <w:rPr>
                      <w:rFonts w:ascii="Arial" w:hAnsi="Arial" w:cs="Arial"/>
                      <w:color w:val="000000"/>
                      <w:sz w:val="20"/>
                      <w:szCs w:val="20"/>
                    </w:rPr>
                  </w:pPr>
                </w:p>
              </w:tc>
            </w:tr>
            <w:tr w:rsidR="00FB0302" w14:paraId="7452FA0D" w14:textId="77777777">
              <w:trPr>
                <w:trHeight w:val="112"/>
              </w:trPr>
              <w:tc>
                <w:tcPr>
                  <w:tcW w:w="1542" w:type="dxa"/>
                </w:tcPr>
                <w:p w14:paraId="02400EFB" w14:textId="77777777" w:rsidR="00FB0302" w:rsidRDefault="00FB0302">
                  <w:pPr>
                    <w:spacing w:before="60"/>
                    <w:rPr>
                      <w:rFonts w:ascii="Arial" w:hAnsi="Arial" w:cs="Arial"/>
                      <w:color w:val="000000"/>
                      <w:sz w:val="20"/>
                      <w:szCs w:val="20"/>
                    </w:rPr>
                  </w:pPr>
                </w:p>
              </w:tc>
              <w:tc>
                <w:tcPr>
                  <w:tcW w:w="3514" w:type="dxa"/>
                </w:tcPr>
                <w:p w14:paraId="6E8B629C" w14:textId="77777777" w:rsidR="00FB0302" w:rsidRDefault="00FB0302">
                  <w:pPr>
                    <w:spacing w:before="60"/>
                    <w:rPr>
                      <w:rFonts w:ascii="Arial" w:hAnsi="Arial" w:cs="Arial"/>
                      <w:color w:val="000000"/>
                      <w:sz w:val="20"/>
                      <w:szCs w:val="20"/>
                    </w:rPr>
                  </w:pPr>
                </w:p>
              </w:tc>
            </w:tr>
          </w:tbl>
          <w:p w14:paraId="2E4FAD8C" w14:textId="77777777" w:rsidR="00FB0302" w:rsidRDefault="00FB0302">
            <w:pPr>
              <w:tabs>
                <w:tab w:val="left" w:pos="1134"/>
                <w:tab w:val="left" w:pos="1276"/>
              </w:tabs>
              <w:ind w:left="454" w:hanging="454"/>
              <w:rPr>
                <w:rFonts w:ascii="Arial" w:eastAsia="Calibri" w:hAnsi="Arial" w:cs="Arial"/>
                <w:sz w:val="20"/>
                <w:szCs w:val="20"/>
              </w:rPr>
            </w:pPr>
          </w:p>
        </w:tc>
        <w:tc>
          <w:tcPr>
            <w:tcW w:w="4166" w:type="dxa"/>
          </w:tcPr>
          <w:p w14:paraId="41C1B232" w14:textId="77777777" w:rsidR="00FB0302" w:rsidRDefault="00FB0302">
            <w:pPr>
              <w:tabs>
                <w:tab w:val="left" w:pos="1276"/>
              </w:tabs>
              <w:ind w:left="340"/>
              <w:rPr>
                <w:rFonts w:ascii="Arial" w:hAnsi="Arial" w:cs="Arial"/>
                <w:sz w:val="20"/>
                <w:szCs w:val="20"/>
              </w:rPr>
            </w:pPr>
          </w:p>
          <w:p w14:paraId="3EDDF5F1" w14:textId="643B1D5E" w:rsidR="00FB0302" w:rsidRDefault="00FB0302">
            <w:pPr>
              <w:spacing w:after="240"/>
              <w:ind w:left="340"/>
              <w:rPr>
                <w:rFonts w:ascii="Arial" w:hAnsi="Arial" w:cs="Arial"/>
                <w:szCs w:val="24"/>
              </w:rPr>
            </w:pPr>
            <w:r>
              <w:rPr>
                <w:rFonts w:ascii="Arial" w:hAnsi="Arial" w:cs="Arial"/>
              </w:rPr>
              <w:t xml:space="preserve">               ΛΑΥΡΙΟ  2</w:t>
            </w:r>
            <w:r w:rsidR="00167E8B">
              <w:rPr>
                <w:rFonts w:ascii="Arial" w:hAnsi="Arial" w:cs="Arial"/>
              </w:rPr>
              <w:t>3</w:t>
            </w:r>
            <w:r>
              <w:rPr>
                <w:rFonts w:ascii="Arial" w:hAnsi="Arial" w:cs="Arial"/>
              </w:rPr>
              <w:t>/0</w:t>
            </w:r>
            <w:r w:rsidR="00167E8B">
              <w:rPr>
                <w:rFonts w:ascii="Arial" w:hAnsi="Arial" w:cs="Arial"/>
              </w:rPr>
              <w:t>3</w:t>
            </w:r>
            <w:r>
              <w:rPr>
                <w:rFonts w:ascii="Arial" w:hAnsi="Arial" w:cs="Arial"/>
              </w:rPr>
              <w:t>/2022</w:t>
            </w:r>
          </w:p>
          <w:p w14:paraId="6430E6DB" w14:textId="77777777" w:rsidR="00FB0302" w:rsidRDefault="00FB0302">
            <w:pPr>
              <w:spacing w:after="240"/>
              <w:ind w:left="340"/>
              <w:rPr>
                <w:rFonts w:ascii="Arial" w:hAnsi="Arial" w:cs="Arial"/>
                <w:sz w:val="24"/>
              </w:rPr>
            </w:pPr>
            <w:r>
              <w:rPr>
                <w:rFonts w:ascii="Arial" w:hAnsi="Arial" w:cs="Arial"/>
              </w:rPr>
              <w:t xml:space="preserve">Αρ. </w:t>
            </w:r>
            <w:proofErr w:type="spellStart"/>
            <w:r>
              <w:rPr>
                <w:rFonts w:ascii="Arial" w:hAnsi="Arial" w:cs="Arial"/>
              </w:rPr>
              <w:t>πρωτ</w:t>
            </w:r>
            <w:proofErr w:type="spellEnd"/>
            <w:r>
              <w:rPr>
                <w:rFonts w:ascii="Arial" w:hAnsi="Arial" w:cs="Arial"/>
              </w:rPr>
              <w:t>. 225</w:t>
            </w:r>
          </w:p>
          <w:p w14:paraId="43154443" w14:textId="77777777" w:rsidR="00FB0302" w:rsidRDefault="00FB0302">
            <w:pPr>
              <w:rPr>
                <w:rFonts w:ascii="Arial" w:hAnsi="Arial" w:cs="Arial"/>
              </w:rPr>
            </w:pPr>
          </w:p>
          <w:p w14:paraId="21E89CFA" w14:textId="77777777" w:rsidR="00FB0302" w:rsidRDefault="00FB0302">
            <w:pPr>
              <w:rPr>
                <w:rFonts w:ascii="Arial" w:hAnsi="Arial" w:cs="Arial"/>
              </w:rPr>
            </w:pPr>
          </w:p>
          <w:p w14:paraId="73DAE61A" w14:textId="77777777" w:rsidR="00FB0302" w:rsidRDefault="00FB0302">
            <w:pPr>
              <w:tabs>
                <w:tab w:val="left" w:pos="1080"/>
              </w:tabs>
              <w:rPr>
                <w:rFonts w:ascii="Arial" w:hAnsi="Arial" w:cs="Arial"/>
              </w:rPr>
            </w:pPr>
            <w:r>
              <w:rPr>
                <w:rFonts w:ascii="Arial" w:hAnsi="Arial" w:cs="Arial"/>
              </w:rPr>
              <w:tab/>
            </w:r>
          </w:p>
        </w:tc>
      </w:tr>
    </w:tbl>
    <w:p w14:paraId="1F9A318E" w14:textId="01EB29F7" w:rsidR="00FB0302" w:rsidRDefault="00FB0302" w:rsidP="00FB0302">
      <w:pPr>
        <w:rPr>
          <w:b/>
          <w:bCs/>
          <w:u w:val="single"/>
        </w:rPr>
      </w:pPr>
      <w:r w:rsidRPr="00FB0302">
        <w:rPr>
          <w:b/>
          <w:bCs/>
          <w:u w:val="single"/>
        </w:rPr>
        <w:t xml:space="preserve">ΠΡΟΚΥΡΗΞΗ ΠΡΟΣΦΟΡΑΣ ΓΙΑ ΤΗΝ ΠΡΑΓΜΑΤΟΠΟΙΗΣΗ </w:t>
      </w:r>
      <w:r w:rsidR="00970929">
        <w:rPr>
          <w:b/>
          <w:bCs/>
          <w:u w:val="single"/>
        </w:rPr>
        <w:t>ΤΡΙΗΜΕΡΗΣ</w:t>
      </w:r>
      <w:r w:rsidRPr="00FB0302">
        <w:rPr>
          <w:b/>
          <w:bCs/>
          <w:u w:val="single"/>
        </w:rPr>
        <w:t xml:space="preserve"> ΕΚΔΡΟΜΗΣ</w:t>
      </w:r>
    </w:p>
    <w:p w14:paraId="796BC5BC" w14:textId="77777777" w:rsidR="00211155" w:rsidRPr="00FB0302" w:rsidRDefault="00086730" w:rsidP="00FB0302">
      <w:pPr>
        <w:rPr>
          <w:b/>
          <w:bCs/>
          <w:u w:val="single"/>
        </w:rPr>
      </w:pPr>
      <w:r w:rsidRPr="00086730">
        <w:t>1</w:t>
      </w:r>
      <w:r w:rsidRPr="00826EED">
        <w:rPr>
          <w:b/>
          <w:bCs/>
        </w:rPr>
        <w:t>.Αντικείμενο της προκήρυξης</w:t>
      </w:r>
    </w:p>
    <w:p w14:paraId="368DC37F" w14:textId="3BB1D25A" w:rsidR="00211155" w:rsidRDefault="00086730" w:rsidP="00826EED">
      <w:pPr>
        <w:spacing w:line="360" w:lineRule="auto"/>
        <w:jc w:val="both"/>
      </w:pPr>
      <w:r w:rsidRPr="00086730">
        <w:t xml:space="preserve">Αντικείμενο της παρούσας προκήρυξης είναι η κατάθεση ενσφράγιστων προσφορών, από τα ενδιαφερόμενα ταξιδιωτικά γραφεία, για την πραγματοποίηση της </w:t>
      </w:r>
      <w:r w:rsidR="00970929">
        <w:t xml:space="preserve">Τριήμερης </w:t>
      </w:r>
      <w:r w:rsidRPr="00086730">
        <w:t xml:space="preserve">Εκδρομής του ΓΕΛ </w:t>
      </w:r>
      <w:r w:rsidR="00211155">
        <w:t>ΛΑΥΡΙΟΥ</w:t>
      </w:r>
      <w:r w:rsidRPr="00086730">
        <w:t xml:space="preserve"> με προορισμό </w:t>
      </w:r>
      <w:r w:rsidRPr="00826EED">
        <w:rPr>
          <w:b/>
          <w:bCs/>
        </w:rPr>
        <w:t>τ</w:t>
      </w:r>
      <w:r w:rsidR="00970929">
        <w:rPr>
          <w:b/>
          <w:bCs/>
        </w:rPr>
        <w:t>ο ΝΑΥΠΛΙΟ-ΜΥΚΗΝΕΣ-ΣΠΕΤΣΕΣ</w:t>
      </w:r>
      <w:r w:rsidRPr="00086730">
        <w:t xml:space="preserve"> και η επιλογή της πλέον συμφέρουσας από οικονομική άποψη προσφοράς σε συνάρτηση με ποιοτικά κριτήρια.</w:t>
      </w:r>
    </w:p>
    <w:p w14:paraId="77919EE6" w14:textId="77777777" w:rsidR="00211155" w:rsidRPr="00826EED" w:rsidRDefault="00086730" w:rsidP="00826EED">
      <w:pPr>
        <w:spacing w:line="360" w:lineRule="auto"/>
        <w:jc w:val="both"/>
        <w:rPr>
          <w:b/>
          <w:bCs/>
        </w:rPr>
      </w:pPr>
      <w:r w:rsidRPr="00826EED">
        <w:rPr>
          <w:b/>
          <w:bCs/>
        </w:rPr>
        <w:t>2. Προδιαγραφές</w:t>
      </w:r>
    </w:p>
    <w:p w14:paraId="2889CD80" w14:textId="77777777" w:rsidR="00086730" w:rsidRDefault="00086730" w:rsidP="00826EED">
      <w:pPr>
        <w:spacing w:line="360" w:lineRule="auto"/>
        <w:jc w:val="both"/>
      </w:pPr>
      <w:r w:rsidRPr="00086730">
        <w:t>Ημερομηνίες διεξαγωγής της εκδρομής</w:t>
      </w:r>
    </w:p>
    <w:p w14:paraId="499D695D" w14:textId="08F17759" w:rsidR="00211155" w:rsidRDefault="00970929" w:rsidP="00826EED">
      <w:pPr>
        <w:spacing w:line="360" w:lineRule="auto"/>
        <w:jc w:val="both"/>
      </w:pPr>
      <w:r>
        <w:t>4</w:t>
      </w:r>
      <w:r w:rsidR="00211155">
        <w:t>-</w:t>
      </w:r>
      <w:r>
        <w:t>7</w:t>
      </w:r>
      <w:r w:rsidR="00211155">
        <w:t xml:space="preserve"> </w:t>
      </w:r>
      <w:proofErr w:type="spellStart"/>
      <w:r>
        <w:t>Μαίου</w:t>
      </w:r>
      <w:proofErr w:type="spellEnd"/>
      <w:r w:rsidR="00211155">
        <w:t xml:space="preserve"> 2022</w:t>
      </w:r>
    </w:p>
    <w:p w14:paraId="36DFE1AA" w14:textId="77777777" w:rsidR="00211155" w:rsidRDefault="00211155" w:rsidP="00826EED">
      <w:pPr>
        <w:spacing w:line="360" w:lineRule="auto"/>
        <w:jc w:val="both"/>
      </w:pPr>
      <w:r>
        <w:t xml:space="preserve"> Συμμετέχοντες</w:t>
      </w:r>
    </w:p>
    <w:p w14:paraId="45E0F82C" w14:textId="135F96CA" w:rsidR="00211155" w:rsidRPr="00826EED" w:rsidRDefault="00211155" w:rsidP="00A55BF9">
      <w:pPr>
        <w:spacing w:line="360" w:lineRule="auto"/>
        <w:rPr>
          <w:b/>
          <w:bCs/>
        </w:rPr>
      </w:pPr>
      <w:r w:rsidRPr="00826EED">
        <w:rPr>
          <w:b/>
          <w:bCs/>
        </w:rPr>
        <w:lastRenderedPageBreak/>
        <w:t xml:space="preserve">Μαθητές </w:t>
      </w:r>
      <w:r w:rsidR="00970929">
        <w:rPr>
          <w:b/>
          <w:bCs/>
        </w:rPr>
        <w:t>75-80</w:t>
      </w:r>
      <w:r w:rsidRPr="00826EED">
        <w:rPr>
          <w:b/>
          <w:bCs/>
        </w:rPr>
        <w:t>.</w:t>
      </w:r>
    </w:p>
    <w:p w14:paraId="629D796A" w14:textId="0BB26F9E" w:rsidR="00211155" w:rsidRPr="00826EED" w:rsidRDefault="00211155" w:rsidP="00826EED">
      <w:pPr>
        <w:spacing w:line="360" w:lineRule="auto"/>
        <w:jc w:val="both"/>
        <w:rPr>
          <w:b/>
          <w:bCs/>
        </w:rPr>
      </w:pPr>
      <w:r w:rsidRPr="00826EED">
        <w:rPr>
          <w:b/>
          <w:bCs/>
        </w:rPr>
        <w:t xml:space="preserve">Εκπαιδευτικοί </w:t>
      </w:r>
      <w:r w:rsidR="00970929">
        <w:rPr>
          <w:b/>
          <w:bCs/>
        </w:rPr>
        <w:t>5</w:t>
      </w:r>
      <w:r w:rsidRPr="00826EED">
        <w:rPr>
          <w:b/>
          <w:bCs/>
        </w:rPr>
        <w:t>.</w:t>
      </w:r>
    </w:p>
    <w:p w14:paraId="4E47B1A5" w14:textId="77777777" w:rsidR="00211155" w:rsidRDefault="00211155" w:rsidP="00826EED">
      <w:pPr>
        <w:spacing w:line="360" w:lineRule="auto"/>
        <w:jc w:val="both"/>
      </w:pPr>
      <w:r>
        <w:t>Πρόγραμμα.</w:t>
      </w:r>
    </w:p>
    <w:p w14:paraId="2F76F47D" w14:textId="77777777" w:rsidR="00086730" w:rsidRDefault="00211155" w:rsidP="00826EED">
      <w:pPr>
        <w:spacing w:line="360" w:lineRule="auto"/>
        <w:jc w:val="both"/>
      </w:pPr>
      <w:r>
        <w:t>Σύμφωνα με το πρακτικό του Συλλόγου Διδασκόντων.</w:t>
      </w:r>
    </w:p>
    <w:p w14:paraId="018E2852" w14:textId="77777777" w:rsidR="00211155" w:rsidRDefault="00AC1BBC" w:rsidP="00826EED">
      <w:pPr>
        <w:spacing w:line="360" w:lineRule="auto"/>
        <w:jc w:val="both"/>
      </w:pPr>
      <w:r w:rsidRPr="00AC1BBC">
        <w:t xml:space="preserve"> Μέσα μεταφοράς</w:t>
      </w:r>
    </w:p>
    <w:p w14:paraId="45AD7B26" w14:textId="5770A663" w:rsidR="00AC1BBC" w:rsidRDefault="00211155" w:rsidP="00A55BF9">
      <w:pPr>
        <w:spacing w:line="360" w:lineRule="auto"/>
        <w:jc w:val="both"/>
        <w:rPr>
          <w:b/>
          <w:bCs/>
        </w:rPr>
      </w:pPr>
      <w:r w:rsidRPr="00826EED">
        <w:rPr>
          <w:b/>
          <w:bCs/>
        </w:rPr>
        <w:t>Δύο λεωφορεία που θα κινηθούν</w:t>
      </w:r>
      <w:r w:rsidR="00A55BF9">
        <w:rPr>
          <w:b/>
          <w:bCs/>
        </w:rPr>
        <w:t xml:space="preserve"> </w:t>
      </w:r>
      <w:r w:rsidR="00AC1BBC" w:rsidRPr="00826EED">
        <w:rPr>
          <w:b/>
          <w:bCs/>
        </w:rPr>
        <w:t xml:space="preserve"> σύμφωνα με το  πρόγραμμα. Στην προσφορά να αναγράφεται ο αριθμός των θέσεων καθώς και η χρονολογία πρώτης κυκλοφορίας του μεταφορικού μέσου. Στην προσφορά πρέπει οπωσδήποτε να επισυνάπτονται η άδεια κυκλοφορίας, ο έλεγχος ΚΤΕΟ και το ασφαλιστήριο του οχήματος που θα χρησιμοποιηθεί για τη μετακίνηση. Το λεωφορείο θα είναι στη διάθεση του αρχηγού της εκδρομής και θα μετακινείται σύμφωνα με τις υποδείξεις του.</w:t>
      </w:r>
    </w:p>
    <w:p w14:paraId="2B5A44D6" w14:textId="77777777" w:rsidR="00826EED" w:rsidRDefault="00826EED" w:rsidP="00826EED">
      <w:pPr>
        <w:spacing w:line="360" w:lineRule="auto"/>
        <w:jc w:val="both"/>
      </w:pPr>
      <w:r w:rsidRPr="00AC1BBC">
        <w:t>Άριστη εσωτερική, εξωτερική και μηχανολογική κατάσταση του οχήματος, σύμφωνα με τις αντίστοιχες προδιαγραφές ΚΤΕΟ•Κλιματισμό•Μικροφωνική εγκατάσταση•Επαρκή χώρο για αποθήκευση αποσκευών.•</w:t>
      </w:r>
    </w:p>
    <w:p w14:paraId="410F977D" w14:textId="77777777" w:rsidR="00826EED" w:rsidRPr="00FB0302" w:rsidRDefault="00826EED" w:rsidP="00826EED">
      <w:pPr>
        <w:spacing w:line="360" w:lineRule="auto"/>
        <w:jc w:val="both"/>
      </w:pPr>
      <w:r w:rsidRPr="00AC1BBC">
        <w:t>Όλα τα απαιτούμενα από το νόμο έγγραφα (άδεια κυκλοφορίας, ΚΤΕΟ, άδεια εξασκήσεως επαγγέλματος οδικού μεταφορέα επιβατών, ασφαλιστήριο συμβόλαιο) σε ισχύ κατά την περίοδο πραγματοποίησης της εκδρομής.</w:t>
      </w:r>
    </w:p>
    <w:p w14:paraId="0E3376C5" w14:textId="77777777" w:rsidR="00211155" w:rsidRDefault="00AC1BBC" w:rsidP="00826EED">
      <w:pPr>
        <w:spacing w:line="360" w:lineRule="auto"/>
        <w:jc w:val="both"/>
      </w:pPr>
      <w:r w:rsidRPr="00AC1BBC">
        <w:t xml:space="preserve"> Διαμονή</w:t>
      </w:r>
      <w:r w:rsidRPr="00AC1BBC">
        <w:t></w:t>
      </w:r>
    </w:p>
    <w:p w14:paraId="67602DAB" w14:textId="4F23F038" w:rsidR="00AC1BBC" w:rsidRPr="00826EED" w:rsidRDefault="00970929" w:rsidP="00826EED">
      <w:pPr>
        <w:spacing w:line="360" w:lineRule="auto"/>
        <w:jc w:val="both"/>
        <w:rPr>
          <w:b/>
          <w:bCs/>
        </w:rPr>
      </w:pPr>
      <w:r>
        <w:rPr>
          <w:b/>
          <w:bCs/>
        </w:rPr>
        <w:t xml:space="preserve">Δύο </w:t>
      </w:r>
      <w:r w:rsidR="00AC1BBC" w:rsidRPr="00826EED">
        <w:rPr>
          <w:b/>
          <w:bCs/>
        </w:rPr>
        <w:t xml:space="preserve">διανυκτερεύσεις σε ξενοδοχείο </w:t>
      </w:r>
      <w:r w:rsidR="00211155" w:rsidRPr="00826EED">
        <w:rPr>
          <w:b/>
          <w:bCs/>
        </w:rPr>
        <w:t>4</w:t>
      </w:r>
      <w:r w:rsidR="00AC1BBC" w:rsidRPr="00826EED">
        <w:rPr>
          <w:b/>
          <w:bCs/>
        </w:rPr>
        <w:t xml:space="preserve">-5  αστέρων με πρωινό </w:t>
      </w:r>
      <w:r w:rsidR="00A55BF9">
        <w:rPr>
          <w:b/>
          <w:bCs/>
        </w:rPr>
        <w:t>και βραδ</w:t>
      </w:r>
      <w:r w:rsidR="00784073">
        <w:rPr>
          <w:b/>
          <w:bCs/>
        </w:rPr>
        <w:t>ι</w:t>
      </w:r>
      <w:r w:rsidR="00A55BF9">
        <w:rPr>
          <w:b/>
          <w:bCs/>
        </w:rPr>
        <w:t xml:space="preserve">νό </w:t>
      </w:r>
      <w:r w:rsidR="00AC1BBC" w:rsidRPr="00826EED">
        <w:rPr>
          <w:b/>
          <w:bCs/>
        </w:rPr>
        <w:t xml:space="preserve">τύπου μπουφέ. Παρακαλούμε να αναφερθεί ξεχωριστά η δυνατότητα και το κόστος ημιδιατροφής για </w:t>
      </w:r>
      <w:r w:rsidR="00211155" w:rsidRPr="00826EED">
        <w:rPr>
          <w:b/>
          <w:bCs/>
        </w:rPr>
        <w:t>τέσσερεις</w:t>
      </w:r>
      <w:r w:rsidR="00AC1BBC" w:rsidRPr="00826EED">
        <w:rPr>
          <w:b/>
          <w:bCs/>
        </w:rPr>
        <w:t xml:space="preserve"> ημέρες. Στην προσφορά πρέπει να αναφέρεται ρητά το όνομα και η κατηγορία των ξενοδοχείων που προτείνονται καθώς και το περιεχ</w:t>
      </w:r>
      <w:r w:rsidR="00A55BF9">
        <w:rPr>
          <w:b/>
          <w:bCs/>
        </w:rPr>
        <w:t xml:space="preserve">όμενο του παρεχόμενου πρωινού </w:t>
      </w:r>
      <w:r w:rsidR="00AC1BBC" w:rsidRPr="00826EED">
        <w:rPr>
          <w:b/>
          <w:bCs/>
        </w:rPr>
        <w:t>και γεύματος που προσφέρει το κάθε ξενοδοχείο.</w:t>
      </w:r>
    </w:p>
    <w:p w14:paraId="6FC4EB9C" w14:textId="77777777" w:rsidR="00211155" w:rsidRDefault="00AC1BBC" w:rsidP="00826EED">
      <w:pPr>
        <w:spacing w:line="360" w:lineRule="auto"/>
        <w:jc w:val="both"/>
      </w:pPr>
      <w:r w:rsidRPr="00AC1BBC">
        <w:t xml:space="preserve">Δωμάτια: </w:t>
      </w:r>
    </w:p>
    <w:p w14:paraId="708FAE7D" w14:textId="77777777" w:rsidR="00826EED" w:rsidRPr="007A011E" w:rsidRDefault="00AC1BBC" w:rsidP="00826EED">
      <w:pPr>
        <w:spacing w:line="360" w:lineRule="auto"/>
        <w:jc w:val="both"/>
        <w:rPr>
          <w:b/>
          <w:bCs/>
        </w:rPr>
      </w:pPr>
      <w:r w:rsidRPr="007A011E">
        <w:rPr>
          <w:b/>
          <w:bCs/>
        </w:rPr>
        <w:t>Κατά προτίμηση,</w:t>
      </w:r>
      <w:r w:rsidR="00211155" w:rsidRPr="007A011E">
        <w:rPr>
          <w:b/>
          <w:bCs/>
        </w:rPr>
        <w:t xml:space="preserve"> τετράκλινα ή </w:t>
      </w:r>
      <w:r w:rsidRPr="007A011E">
        <w:rPr>
          <w:b/>
          <w:bCs/>
        </w:rPr>
        <w:t xml:space="preserve"> τρίκλινα για τους μαθητές και μονόκλινα για τους συνοδούς καθηγητές. </w:t>
      </w:r>
    </w:p>
    <w:p w14:paraId="5325E420" w14:textId="77777777" w:rsidR="00211155" w:rsidRDefault="00AC1BBC" w:rsidP="00826EED">
      <w:pPr>
        <w:spacing w:line="360" w:lineRule="auto"/>
        <w:jc w:val="both"/>
      </w:pPr>
      <w:r w:rsidRPr="00AC1BBC">
        <w:t xml:space="preserve"> Ασφάλεια αστικής ευθύνης και ταξιδιωτική</w:t>
      </w:r>
      <w:r w:rsidR="00211155">
        <w:t>.</w:t>
      </w:r>
    </w:p>
    <w:p w14:paraId="6FAD7D0F" w14:textId="77777777" w:rsidR="00211155" w:rsidRDefault="00AC1BBC" w:rsidP="00826EED">
      <w:pPr>
        <w:spacing w:line="360" w:lineRule="auto"/>
        <w:jc w:val="both"/>
      </w:pPr>
      <w:r w:rsidRPr="00AC1BBC">
        <w:t xml:space="preserve">Το ανάδοχο ταξιδιωτικό γραφείο βάσει του Π.Δ. 339/1996 απαιτείται να είναι ασφαλισμένο για αστική-επαγγελματική ευθύνη. Το γραφείο υποχρεούται να καταθέσει στο σχολείο όλα </w:t>
      </w:r>
      <w:r w:rsidRPr="00AC1BBC">
        <w:lastRenderedPageBreak/>
        <w:t>τα απαραίτητα</w:t>
      </w:r>
      <w:r w:rsidR="00A55BF9">
        <w:t xml:space="preserve">  </w:t>
      </w:r>
      <w:r w:rsidRPr="00AC1BBC">
        <w:t>έγγραφα</w:t>
      </w:r>
      <w:r w:rsidR="00A55BF9">
        <w:t xml:space="preserve"> </w:t>
      </w:r>
      <w:r w:rsidRPr="00AC1BBC">
        <w:t>που</w:t>
      </w:r>
      <w:r w:rsidR="00A55BF9">
        <w:t xml:space="preserve"> </w:t>
      </w:r>
      <w:r w:rsidRPr="00AC1BBC">
        <w:t>αποδεικνύουν</w:t>
      </w:r>
      <w:r w:rsidR="00A55BF9">
        <w:t xml:space="preserve"> </w:t>
      </w:r>
      <w:r w:rsidRPr="00AC1BBC">
        <w:t>την</w:t>
      </w:r>
      <w:r w:rsidR="00A55BF9">
        <w:t xml:space="preserve"> </w:t>
      </w:r>
      <w:r w:rsidRPr="00AC1BBC">
        <w:t>ύπαρξη</w:t>
      </w:r>
      <w:r w:rsidR="00A55BF9">
        <w:t xml:space="preserve"> </w:t>
      </w:r>
      <w:r w:rsidRPr="00AC1BBC">
        <w:t xml:space="preserve">ασφάλειας  αστικής-επαγγελματικής ευθύνης, που πρέπει να είναι σε ισχύ κατά τη διάρκεια πραγματοποίησης της εκδρομής και να καλύπτει όλους τους συμμετέχοντες στην εκδρομή. </w:t>
      </w:r>
      <w:r w:rsidRPr="00970929">
        <w:rPr>
          <w:b/>
          <w:bCs/>
        </w:rPr>
        <w:t>Σε περίπτωση αφερεγγυότητας ή πτώχευσης του γραφείου, στο ασφαλιστήριο συμβόλαιο θα παρέχεται κάλυψη, πέραν των άλλων αξιώσεων, της υποχρέωσης επιστροφής των καταβληθέντων και της επανόδου στ</w:t>
      </w:r>
      <w:r w:rsidR="00211155" w:rsidRPr="00970929">
        <w:rPr>
          <w:b/>
          <w:bCs/>
        </w:rPr>
        <w:t>ο Λαύριο</w:t>
      </w:r>
      <w:r w:rsidRPr="00970929">
        <w:rPr>
          <w:b/>
          <w:bCs/>
        </w:rPr>
        <w:t xml:space="preserve"> των μαθητών και των καθηγητών που συμμετέχουν στη μετακίνηση, καθώς και ο τρόπος άμεσης καταβολής των εξόδων επιστροφής. </w:t>
      </w:r>
      <w:r w:rsidRPr="00AC1BBC">
        <w:t>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 Σε διαφορετική περίπτωση το ταξιδιωτικό γραφείο κρίνεται έκπτωτο</w:t>
      </w:r>
    </w:p>
    <w:p w14:paraId="6DA395B1" w14:textId="77777777" w:rsidR="00211155" w:rsidRPr="00A55BF9" w:rsidRDefault="00AC1BBC" w:rsidP="00826EED">
      <w:pPr>
        <w:spacing w:line="360" w:lineRule="auto"/>
        <w:jc w:val="both"/>
        <w:rPr>
          <w:b/>
        </w:rPr>
      </w:pPr>
      <w:r w:rsidRPr="00A55BF9">
        <w:rPr>
          <w:b/>
        </w:rPr>
        <w:t>Πρόσθετη ασφαλιστική κάλυψη ατυχήματος ή ασθένειας.</w:t>
      </w:r>
      <w:r w:rsidR="00A55BF9" w:rsidRPr="00A55BF9">
        <w:rPr>
          <w:b/>
        </w:rPr>
        <w:t xml:space="preserve"> </w:t>
      </w:r>
      <w:r w:rsidRPr="00A55BF9">
        <w:rPr>
          <w:b/>
        </w:rPr>
        <w:t>Στην προσφορά να περιλαμβάνεται ξεχωριστά το κόστος και το ύψος των καλύψεων για πρόσθετη ασφαλιστική κάλυψη εξόδων σε περίπτωση ατυχήματος ή ασθένειας.</w:t>
      </w:r>
    </w:p>
    <w:p w14:paraId="37B2A136" w14:textId="77777777" w:rsidR="00211155" w:rsidRDefault="00AC1BBC" w:rsidP="00826EED">
      <w:pPr>
        <w:spacing w:line="360" w:lineRule="auto"/>
        <w:jc w:val="both"/>
      </w:pPr>
      <w:r w:rsidRPr="00AC1BBC">
        <w:t xml:space="preserve">Μετά την επιλογή του τουριστικού γραφείου και πριν την υπογραφή του συμφωνητικού μεταξύ των εκπροσώπων του σχολείου και του γραφείου πρέπει απαραίτητα να προσκομιστούν στο σχολείο τα ασφαλιστήρια συμβόλαια που αφορούν στη συγκεκριμένη εκδρομή. Στα συμβόλαια πρέπει να αναφέρονται: α) ο αριθμός του συμβολαίου β) τα ονόματα των συμβαλλόμενων μερών, γ) η ημερομηνία, δ) η διάρκεια και ο προορισμός </w:t>
      </w:r>
      <w:r w:rsidR="00A331C0">
        <w:t>της.</w:t>
      </w:r>
    </w:p>
    <w:p w14:paraId="5ADF5C79" w14:textId="77777777" w:rsidR="00211155" w:rsidRDefault="00211155" w:rsidP="00826EED">
      <w:pPr>
        <w:spacing w:line="360" w:lineRule="auto"/>
        <w:jc w:val="both"/>
      </w:pPr>
      <w:r>
        <w:t>3.</w:t>
      </w:r>
      <w:r w:rsidR="00AC1BBC" w:rsidRPr="00826EED">
        <w:rPr>
          <w:b/>
          <w:bCs/>
        </w:rPr>
        <w:t>Ελάχιστες προϋποθέσεις</w:t>
      </w:r>
      <w:r>
        <w:t>.</w:t>
      </w:r>
    </w:p>
    <w:p w14:paraId="45EB6F37" w14:textId="77777777" w:rsidR="00211155" w:rsidRDefault="00AC1BBC" w:rsidP="00826EED">
      <w:pPr>
        <w:spacing w:line="360" w:lineRule="auto"/>
        <w:jc w:val="both"/>
      </w:pPr>
      <w:r w:rsidRPr="00AC1BBC">
        <w:t xml:space="preserve"> Προδιαγραφές χώρων διαμονής κατ’ ελάχιστον.</w:t>
      </w:r>
      <w:r w:rsidRPr="00AC1BBC">
        <w:t></w:t>
      </w:r>
      <w:r w:rsidRPr="00AC1BBC">
        <w:t></w:t>
      </w:r>
    </w:p>
    <w:p w14:paraId="741661FA" w14:textId="77777777" w:rsidR="00A55BF9" w:rsidRDefault="00AC1BBC" w:rsidP="00826EED">
      <w:pPr>
        <w:spacing w:line="360" w:lineRule="auto"/>
        <w:jc w:val="both"/>
        <w:rPr>
          <w:b/>
          <w:bCs/>
        </w:rPr>
      </w:pPr>
      <w:r w:rsidRPr="00826EED">
        <w:rPr>
          <w:b/>
          <w:bCs/>
        </w:rPr>
        <w:t>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Η διαμονή των μαθητών μπορεί να γίνει, κατά προτίμηση, σε τρίκλινα ή δίκλινα δωμάτια με κανονικά-ομοιόμορφα κρεβάτια. Βοηθητικά κρεβάτια (ράντζα) δεν είναι αποδεκτά</w:t>
      </w:r>
      <w:r w:rsidR="00A55BF9">
        <w:rPr>
          <w:b/>
          <w:bCs/>
        </w:rPr>
        <w:t>.</w:t>
      </w:r>
    </w:p>
    <w:p w14:paraId="19B99B39" w14:textId="77777777" w:rsidR="00A55BF9" w:rsidRDefault="00AC1BBC" w:rsidP="00826EED">
      <w:pPr>
        <w:spacing w:line="360" w:lineRule="auto"/>
        <w:jc w:val="both"/>
        <w:rPr>
          <w:b/>
          <w:bCs/>
        </w:rPr>
      </w:pPr>
      <w:r w:rsidRPr="00826EED">
        <w:rPr>
          <w:b/>
          <w:bCs/>
        </w:rPr>
        <w:t>Δικαίω</w:t>
      </w:r>
      <w:r w:rsidR="00A55BF9">
        <w:rPr>
          <w:b/>
          <w:bCs/>
        </w:rPr>
        <w:t>μα συμμετοχής</w:t>
      </w:r>
      <w:r w:rsidRPr="00826EED">
        <w:rPr>
          <w:b/>
          <w:bCs/>
        </w:rPr>
        <w:t xml:space="preserve"> στο διαγωνισμό έχουν όλα τα ταξιδιωτικά γραφεία που πληρούν όλες τις προϋποθέσεις σύμφω</w:t>
      </w:r>
      <w:r w:rsidR="00A55BF9">
        <w:rPr>
          <w:b/>
          <w:bCs/>
        </w:rPr>
        <w:t xml:space="preserve">να με την ισχύουσα νομοθεσία. </w:t>
      </w:r>
    </w:p>
    <w:p w14:paraId="7D9A46E5" w14:textId="77777777" w:rsidR="00970929" w:rsidRDefault="00970929" w:rsidP="00826EED">
      <w:pPr>
        <w:spacing w:line="360" w:lineRule="auto"/>
        <w:jc w:val="both"/>
        <w:rPr>
          <w:b/>
          <w:bCs/>
        </w:rPr>
      </w:pPr>
    </w:p>
    <w:p w14:paraId="3E35A20B" w14:textId="77777777" w:rsidR="00970929" w:rsidRDefault="00970929" w:rsidP="00826EED">
      <w:pPr>
        <w:spacing w:line="360" w:lineRule="auto"/>
        <w:jc w:val="both"/>
        <w:rPr>
          <w:b/>
          <w:bCs/>
        </w:rPr>
      </w:pPr>
    </w:p>
    <w:p w14:paraId="64E199D6" w14:textId="77777777" w:rsidR="00970929" w:rsidRDefault="00970929" w:rsidP="00826EED">
      <w:pPr>
        <w:spacing w:line="360" w:lineRule="auto"/>
        <w:jc w:val="both"/>
        <w:rPr>
          <w:b/>
          <w:bCs/>
        </w:rPr>
      </w:pPr>
    </w:p>
    <w:p w14:paraId="0084A6AA" w14:textId="2A965903" w:rsidR="00A55BF9" w:rsidRDefault="00AC1BBC" w:rsidP="00826EED">
      <w:pPr>
        <w:spacing w:line="360" w:lineRule="auto"/>
        <w:jc w:val="both"/>
        <w:rPr>
          <w:b/>
          <w:bCs/>
        </w:rPr>
      </w:pPr>
      <w:r w:rsidRPr="00826EED">
        <w:rPr>
          <w:b/>
          <w:bCs/>
        </w:rPr>
        <w:lastRenderedPageBreak/>
        <w:t>Χρόνος, τρόπος και τόπος υποβολής των προσφορών</w:t>
      </w:r>
      <w:r w:rsidR="00211155" w:rsidRPr="00826EED">
        <w:rPr>
          <w:b/>
          <w:bCs/>
        </w:rPr>
        <w:t>.</w:t>
      </w:r>
    </w:p>
    <w:p w14:paraId="7BFA69C6" w14:textId="7CE327D0" w:rsidR="00211155" w:rsidRDefault="00AC1BBC" w:rsidP="00826EED">
      <w:pPr>
        <w:spacing w:line="360" w:lineRule="auto"/>
        <w:jc w:val="both"/>
      </w:pPr>
      <w:r w:rsidRPr="00AC1BBC">
        <w:t>Οι προσφορές θα κατατεθούν σε κλειστό φάκελο στη Διε</w:t>
      </w:r>
      <w:r w:rsidR="00211155">
        <w:t>ύθυνση</w:t>
      </w:r>
      <w:r w:rsidRPr="00AC1BBC">
        <w:t xml:space="preserve"> του σχολείου έως και τη  </w:t>
      </w:r>
      <w:r w:rsidR="00970929">
        <w:t>2</w:t>
      </w:r>
      <w:r w:rsidR="009467C8">
        <w:t>8</w:t>
      </w:r>
      <w:r w:rsidRPr="00AC1BBC">
        <w:t>/0</w:t>
      </w:r>
      <w:r w:rsidR="00211155">
        <w:t>3</w:t>
      </w:r>
      <w:r w:rsidRPr="00AC1BBC">
        <w:t xml:space="preserve">/2022 και ώρα </w:t>
      </w:r>
      <w:r w:rsidR="00167E8B">
        <w:t>14.00</w:t>
      </w:r>
      <w:r w:rsidRPr="00AC1BBC">
        <w:t xml:space="preserve"> π.μ. Προσφορές που υποβάλλονται με email ή </w:t>
      </w:r>
      <w:proofErr w:type="spellStart"/>
      <w:r w:rsidRPr="00AC1BBC">
        <w:t>fax</w:t>
      </w:r>
      <w:proofErr w:type="spellEnd"/>
      <w:r w:rsidRPr="00AC1BBC">
        <w:t xml:space="preserve"> δεν γίνονται δεκτές. </w:t>
      </w:r>
    </w:p>
    <w:p w14:paraId="50B8BC9A" w14:textId="77777777" w:rsidR="00211155" w:rsidRDefault="00AC1BBC" w:rsidP="00826EED">
      <w:pPr>
        <w:spacing w:line="360" w:lineRule="auto"/>
        <w:jc w:val="both"/>
      </w:pPr>
      <w:r w:rsidRPr="00AC1BBC">
        <w:t>Διαδικασία επιλογής για την ανάθεση του έργου</w:t>
      </w:r>
    </w:p>
    <w:p w14:paraId="5A284612" w14:textId="77777777" w:rsidR="00211155" w:rsidRDefault="00AC1BBC" w:rsidP="00826EED">
      <w:pPr>
        <w:spacing w:line="360" w:lineRule="auto"/>
        <w:jc w:val="both"/>
      </w:pPr>
      <w:r w:rsidRPr="00AC1BBC">
        <w:t xml:space="preserve">Κατά την αξιολόγηση θα ληφθούν υπόψη α) το οικονομικό ύψος της προσφοράς, β) η ικανοποίηση των προδιαγραφών που θέτει η παρούσα προκήρυξη και γ) οι ενδεχόμενες ποιοτικές διαφοροποιήσεις – πρόσθετες παροχές των προσφορών. </w:t>
      </w:r>
    </w:p>
    <w:p w14:paraId="5615107B" w14:textId="77777777" w:rsidR="00211155" w:rsidRPr="00A331C0" w:rsidRDefault="00AC1BBC" w:rsidP="00826EED">
      <w:pPr>
        <w:spacing w:line="360" w:lineRule="auto"/>
        <w:jc w:val="both"/>
        <w:rPr>
          <w:b/>
          <w:bCs/>
        </w:rPr>
      </w:pPr>
      <w:r w:rsidRPr="00A331C0">
        <w:rPr>
          <w:b/>
          <w:bCs/>
        </w:rPr>
        <w:t>Ρήτρα συμμετοχής</w:t>
      </w:r>
    </w:p>
    <w:p w14:paraId="012626C3" w14:textId="77777777" w:rsidR="00211155" w:rsidRPr="00A331C0" w:rsidRDefault="00AC1BBC" w:rsidP="00826EED">
      <w:pPr>
        <w:spacing w:line="360" w:lineRule="auto"/>
        <w:jc w:val="both"/>
        <w:rPr>
          <w:b/>
          <w:bCs/>
        </w:rPr>
      </w:pPr>
      <w:r w:rsidRPr="00A331C0">
        <w:rPr>
          <w:b/>
          <w:bCs/>
        </w:rPr>
        <w:t xml:space="preserve">Τα χρήματα θα δοθούν σε ποσοστό 50% μέχρι την πραγματοποίηση της εκδρομής και το υπόλοιπο 50% </w:t>
      </w:r>
      <w:r w:rsidR="007A011E" w:rsidRPr="00A331C0">
        <w:rPr>
          <w:b/>
          <w:bCs/>
        </w:rPr>
        <w:t>παρακρατείτ</w:t>
      </w:r>
      <w:r w:rsidR="007A011E">
        <w:rPr>
          <w:b/>
          <w:bCs/>
        </w:rPr>
        <w:t>αι</w:t>
      </w:r>
      <w:r w:rsidRPr="00A331C0">
        <w:rPr>
          <w:b/>
          <w:bCs/>
        </w:rPr>
        <w:t xml:space="preserve"> ως ρήτρα καλής εκτέλεσης των συμπεφωνημένων και αποδίδεται με την ολοκλήρωση της εκδρομής.</w:t>
      </w:r>
    </w:p>
    <w:p w14:paraId="2FA9C5C8" w14:textId="73AC4CB8" w:rsidR="000D619F" w:rsidRDefault="00AC1BBC" w:rsidP="00826EED">
      <w:pPr>
        <w:spacing w:line="360" w:lineRule="auto"/>
        <w:jc w:val="both"/>
      </w:pPr>
      <w:r w:rsidRPr="00A331C0">
        <w:rPr>
          <w:b/>
          <w:bCs/>
        </w:rPr>
        <w:t xml:space="preserve">Το ΓΕΛ </w:t>
      </w:r>
      <w:r w:rsidR="000D619F" w:rsidRPr="00A331C0">
        <w:rPr>
          <w:b/>
          <w:bCs/>
        </w:rPr>
        <w:t>ΛΑΥΡΙΟΥ</w:t>
      </w:r>
      <w:r w:rsidRPr="00A331C0">
        <w:rPr>
          <w:b/>
          <w:bCs/>
        </w:rPr>
        <w:t xml:space="preserve"> διατηρεί το δικαίωμα της ακύρωσης της εκδρομής, λόγω μη συμπλήρωσης, τελικά, του απαιτούμενου από το νόμο αριθμού μαθητών, μη έγκρισης της μετακίνησης ή λόγω άλλης σοβαρής αιτίας (απεργιών, κακοκαιρίας, κλπ) χωρίς αποζημίωση του Ταξιδιωτικού Γραφείου</w:t>
      </w:r>
      <w:r w:rsidRPr="00AC1BBC">
        <w:t>.</w:t>
      </w:r>
    </w:p>
    <w:p w14:paraId="1F155350" w14:textId="105BE117" w:rsidR="00AC1BBC" w:rsidRDefault="00A331C0" w:rsidP="00826EED">
      <w:pPr>
        <w:spacing w:line="360" w:lineRule="auto"/>
        <w:jc w:val="both"/>
      </w:pPr>
      <w:r>
        <w:t>Η</w:t>
      </w:r>
      <w:r w:rsidR="00AC1BBC" w:rsidRPr="00AC1BBC">
        <w:t xml:space="preserve"> αξιολόγηση θα γίνει σύμφωνα με το άρθρο 14 της Υ.Α. 20883/ΓΔ4/12-02-2020 (ΦΕΚ 456τ. Β΄/2020)</w:t>
      </w:r>
      <w:r w:rsidR="00826EED">
        <w:t>.</w:t>
      </w:r>
    </w:p>
    <w:p w14:paraId="2FD6E741" w14:textId="62726F6B" w:rsidR="00784073" w:rsidRPr="00784073" w:rsidRDefault="00784073" w:rsidP="00784073"/>
    <w:p w14:paraId="5B294EA9" w14:textId="5ABB8DB9" w:rsidR="00784073" w:rsidRPr="00784073" w:rsidRDefault="00784073" w:rsidP="00784073"/>
    <w:p w14:paraId="6838D45C" w14:textId="6737CBAD" w:rsidR="00784073" w:rsidRPr="00784073" w:rsidRDefault="00784073" w:rsidP="00784073"/>
    <w:p w14:paraId="628D8828" w14:textId="6AAD5E57" w:rsidR="00784073" w:rsidRDefault="00784073" w:rsidP="00784073"/>
    <w:p w14:paraId="18091A75" w14:textId="19E29C7A" w:rsidR="00784073" w:rsidRDefault="00784073" w:rsidP="00784073">
      <w:pPr>
        <w:tabs>
          <w:tab w:val="left" w:pos="6735"/>
        </w:tabs>
      </w:pPr>
      <w:r>
        <w:tab/>
        <w:t>Ο διευθυντής</w:t>
      </w:r>
    </w:p>
    <w:p w14:paraId="2599AEEB" w14:textId="5869827D" w:rsidR="00784073" w:rsidRPr="00784073" w:rsidRDefault="00784073" w:rsidP="00784073">
      <w:pPr>
        <w:tabs>
          <w:tab w:val="left" w:pos="6735"/>
        </w:tabs>
      </w:pPr>
      <w:r>
        <w:t xml:space="preserve">                                                                                                                                ΠΕΤΡΟΣ ΤΣΑΛΙΑΓΚΟΣ</w:t>
      </w:r>
    </w:p>
    <w:sectPr w:rsidR="00784073" w:rsidRPr="00784073" w:rsidSect="00E51D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1BBC"/>
    <w:rsid w:val="00086730"/>
    <w:rsid w:val="000D619F"/>
    <w:rsid w:val="00167E8B"/>
    <w:rsid w:val="00211155"/>
    <w:rsid w:val="00784073"/>
    <w:rsid w:val="007A011E"/>
    <w:rsid w:val="00826EED"/>
    <w:rsid w:val="009467C8"/>
    <w:rsid w:val="00970929"/>
    <w:rsid w:val="00A331C0"/>
    <w:rsid w:val="00A55BF9"/>
    <w:rsid w:val="00AC1BBC"/>
    <w:rsid w:val="00E51D33"/>
    <w:rsid w:val="00F12E7E"/>
    <w:rsid w:val="00FB03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01CD"/>
  <w15:docId w15:val="{07E0C32A-3AA3-41D1-A78F-8B672D08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D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B0302"/>
    <w:rPr>
      <w:color w:val="0563C1"/>
      <w:u w:val="single"/>
    </w:rPr>
  </w:style>
  <w:style w:type="paragraph" w:styleId="a3">
    <w:name w:val="Balloon Text"/>
    <w:basedOn w:val="a"/>
    <w:link w:val="Char"/>
    <w:uiPriority w:val="99"/>
    <w:semiHidden/>
    <w:unhideWhenUsed/>
    <w:rsid w:val="00A55B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5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lyk-lavriou.att.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5031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2022-02-25T06:52:00Z</cp:lastPrinted>
  <dcterms:created xsi:type="dcterms:W3CDTF">2022-03-23T11:31:00Z</dcterms:created>
  <dcterms:modified xsi:type="dcterms:W3CDTF">2022-03-23T11:31:00Z</dcterms:modified>
</cp:coreProperties>
</file>